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9CA" w:rsidRPr="000E09CA" w:rsidRDefault="000E09CA" w:rsidP="000E09CA">
      <w:pPr>
        <w:framePr w:hSpace="180" w:wrap="around" w:vAnchor="text" w:hAnchor="page" w:x="1531" w:y="877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Cs w:val="48"/>
        </w:rPr>
      </w:pPr>
    </w:p>
    <w:p w:rsidR="000E09CA" w:rsidRPr="000E09CA" w:rsidRDefault="000E09CA" w:rsidP="000E09CA">
      <w:pPr>
        <w:framePr w:hSpace="180" w:wrap="around" w:vAnchor="text" w:hAnchor="page" w:x="1531" w:y="877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Cs w:val="48"/>
        </w:rPr>
      </w:pPr>
      <w:r w:rsidRPr="000E09CA">
        <w:rPr>
          <w:rFonts w:ascii="Times New Roman" w:eastAsia="Times New Roman" w:hAnsi="Times New Roman" w:cs="Times New Roman"/>
          <w:b/>
          <w:bCs/>
          <w:kern w:val="36"/>
          <w:szCs w:val="48"/>
        </w:rPr>
        <w:t>АДМИНИСТРАЦИЯ ГОРОДСКОГО ОКРУГА С ВНУТРИГОРОДСКИМ ДЕЛЕНИЕМ</w:t>
      </w:r>
    </w:p>
    <w:p w:rsidR="000E09CA" w:rsidRPr="000E09CA" w:rsidRDefault="000E09CA" w:rsidP="000E09CA">
      <w:pPr>
        <w:framePr w:hSpace="180" w:wrap="around" w:vAnchor="text" w:hAnchor="page" w:x="1531" w:y="877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Cs w:val="48"/>
        </w:rPr>
      </w:pPr>
      <w:r w:rsidRPr="000E09CA">
        <w:rPr>
          <w:rFonts w:ascii="Times New Roman" w:eastAsia="Times New Roman" w:hAnsi="Times New Roman" w:cs="Times New Roman"/>
          <w:b/>
          <w:bCs/>
          <w:kern w:val="36"/>
          <w:szCs w:val="48"/>
        </w:rPr>
        <w:t>«ГОРОД МАХАЧКАЛА»</w:t>
      </w:r>
    </w:p>
    <w:p w:rsidR="000E09CA" w:rsidRPr="000E09CA" w:rsidRDefault="000E09CA" w:rsidP="000E09CA">
      <w:pPr>
        <w:framePr w:hSpace="180" w:wrap="around" w:vAnchor="text" w:hAnchor="page" w:x="1531" w:y="877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E09C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Муниципальное бюджетное общеобразовательное учреждение «Специальная (коррекционная) общеобразовательная школа-интернат I вида».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E09CA" w:rsidRPr="000E09CA" w:rsidTr="009312ED">
        <w:trPr>
          <w:jc w:val="center"/>
        </w:trPr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  <w:hideMark/>
          </w:tcPr>
          <w:p w:rsidR="000E09CA" w:rsidRPr="000E09CA" w:rsidRDefault="000E09CA" w:rsidP="000E09CA">
            <w:pPr>
              <w:framePr w:hSpace="180" w:wrap="around" w:vAnchor="text" w:hAnchor="page" w:x="1531" w:y="87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E09CA">
              <w:rPr>
                <w:rFonts w:ascii="Times New Roman" w:eastAsia="Times New Roman" w:hAnsi="Times New Roman" w:cs="Times New Roman"/>
                <w:b/>
                <w:bCs/>
                <w:sz w:val="18"/>
                <w:szCs w:val="19"/>
                <w:lang w:eastAsia="ru-RU"/>
              </w:rPr>
              <w:t xml:space="preserve">Г. Махачкала, </w:t>
            </w:r>
            <w:proofErr w:type="spellStart"/>
            <w:r w:rsidRPr="000E09CA">
              <w:rPr>
                <w:rFonts w:ascii="Times New Roman" w:eastAsia="Times New Roman" w:hAnsi="Times New Roman" w:cs="Times New Roman"/>
                <w:b/>
                <w:bCs/>
                <w:sz w:val="18"/>
                <w:szCs w:val="19"/>
                <w:lang w:eastAsia="ru-RU"/>
              </w:rPr>
              <w:t>пгт</w:t>
            </w:r>
            <w:proofErr w:type="spellEnd"/>
            <w:r w:rsidRPr="000E09CA">
              <w:rPr>
                <w:rFonts w:ascii="Times New Roman" w:eastAsia="Times New Roman" w:hAnsi="Times New Roman" w:cs="Times New Roman"/>
                <w:b/>
                <w:bCs/>
                <w:sz w:val="18"/>
                <w:szCs w:val="19"/>
                <w:lang w:eastAsia="ru-RU"/>
              </w:rPr>
              <w:t xml:space="preserve">. </w:t>
            </w:r>
            <w:proofErr w:type="spellStart"/>
            <w:r w:rsidRPr="000E09CA">
              <w:rPr>
                <w:rFonts w:ascii="Times New Roman" w:eastAsia="Times New Roman" w:hAnsi="Times New Roman" w:cs="Times New Roman"/>
                <w:b/>
                <w:bCs/>
                <w:sz w:val="18"/>
                <w:szCs w:val="19"/>
                <w:lang w:eastAsia="ru-RU"/>
              </w:rPr>
              <w:t>Ленинкент</w:t>
            </w:r>
            <w:proofErr w:type="spellEnd"/>
            <w:r w:rsidRPr="000E09CA">
              <w:rPr>
                <w:rFonts w:ascii="Times New Roman" w:eastAsia="Times New Roman" w:hAnsi="Times New Roman" w:cs="Times New Roman"/>
                <w:b/>
                <w:bCs/>
                <w:sz w:val="18"/>
                <w:szCs w:val="19"/>
                <w:lang w:eastAsia="ru-RU"/>
              </w:rPr>
              <w:t xml:space="preserve">, Республика Дагестан, 367901, тел (8722) 51-02-42, </w:t>
            </w:r>
            <w:r w:rsidRPr="000E09CA">
              <w:rPr>
                <w:rFonts w:ascii="Times New Roman" w:eastAsia="Times New Roman" w:hAnsi="Times New Roman" w:cs="Times New Roman"/>
                <w:b/>
                <w:bCs/>
                <w:sz w:val="18"/>
                <w:szCs w:val="19"/>
                <w:lang w:val="en-US" w:eastAsia="ru-RU"/>
              </w:rPr>
              <w:t>e</w:t>
            </w:r>
            <w:r w:rsidRPr="000E09CA">
              <w:rPr>
                <w:rFonts w:ascii="Times New Roman" w:eastAsia="Times New Roman" w:hAnsi="Times New Roman" w:cs="Times New Roman"/>
                <w:b/>
                <w:bCs/>
                <w:sz w:val="18"/>
                <w:szCs w:val="19"/>
                <w:lang w:eastAsia="ru-RU"/>
              </w:rPr>
              <w:t>-</w:t>
            </w:r>
            <w:r w:rsidRPr="000E09CA">
              <w:rPr>
                <w:rFonts w:ascii="Times New Roman" w:eastAsia="Times New Roman" w:hAnsi="Times New Roman" w:cs="Times New Roman"/>
                <w:b/>
                <w:bCs/>
                <w:sz w:val="18"/>
                <w:szCs w:val="19"/>
                <w:lang w:val="en-US" w:eastAsia="ru-RU"/>
              </w:rPr>
              <w:t>mail</w:t>
            </w:r>
            <w:r w:rsidRPr="000E09CA">
              <w:rPr>
                <w:rFonts w:ascii="Times New Roman" w:eastAsia="Times New Roman" w:hAnsi="Times New Roman" w:cs="Times New Roman"/>
                <w:b/>
                <w:bCs/>
                <w:sz w:val="18"/>
                <w:szCs w:val="19"/>
                <w:lang w:eastAsia="ru-RU"/>
              </w:rPr>
              <w:t xml:space="preserve">: </w:t>
            </w:r>
            <w:hyperlink r:id="rId4" w:history="1">
              <w:r w:rsidRPr="000E09CA">
                <w:rPr>
                  <w:rFonts w:ascii="Times New Roman" w:eastAsia="Times New Roman" w:hAnsi="Times New Roman" w:cs="Times New Roman"/>
                  <w:color w:val="0000FF"/>
                  <w:sz w:val="18"/>
                  <w:szCs w:val="19"/>
                  <w:u w:val="single"/>
                  <w:lang w:val="en-US" w:eastAsia="ru-RU"/>
                </w:rPr>
                <w:t>intgluch</w:t>
              </w:r>
              <w:r w:rsidRPr="000E09CA">
                <w:rPr>
                  <w:rFonts w:ascii="Times New Roman" w:eastAsia="Times New Roman" w:hAnsi="Times New Roman" w:cs="Times New Roman"/>
                  <w:color w:val="0000FF"/>
                  <w:sz w:val="18"/>
                  <w:szCs w:val="19"/>
                  <w:u w:val="single"/>
                  <w:lang w:eastAsia="ru-RU"/>
                </w:rPr>
                <w:t>@</w:t>
              </w:r>
              <w:r w:rsidRPr="000E09CA">
                <w:rPr>
                  <w:rFonts w:ascii="Times New Roman" w:eastAsia="Times New Roman" w:hAnsi="Times New Roman" w:cs="Times New Roman"/>
                  <w:color w:val="0000FF"/>
                  <w:sz w:val="18"/>
                  <w:szCs w:val="19"/>
                  <w:u w:val="single"/>
                  <w:lang w:val="en-US" w:eastAsia="ru-RU"/>
                </w:rPr>
                <w:t>yandex</w:t>
              </w:r>
              <w:r w:rsidRPr="000E09CA">
                <w:rPr>
                  <w:rFonts w:ascii="Times New Roman" w:eastAsia="Times New Roman" w:hAnsi="Times New Roman" w:cs="Times New Roman"/>
                  <w:color w:val="0000FF"/>
                  <w:sz w:val="18"/>
                  <w:szCs w:val="19"/>
                  <w:u w:val="single"/>
                  <w:lang w:eastAsia="ru-RU"/>
                </w:rPr>
                <w:t>.</w:t>
              </w:r>
              <w:proofErr w:type="spellStart"/>
              <w:r w:rsidRPr="000E09CA">
                <w:rPr>
                  <w:rFonts w:ascii="Times New Roman" w:eastAsia="Times New Roman" w:hAnsi="Times New Roman" w:cs="Times New Roman"/>
                  <w:color w:val="0000FF"/>
                  <w:sz w:val="18"/>
                  <w:szCs w:val="19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0E09CA">
              <w:rPr>
                <w:rFonts w:ascii="Times New Roman" w:eastAsia="Times New Roman" w:hAnsi="Times New Roman" w:cs="Times New Roman"/>
                <w:b/>
                <w:bCs/>
                <w:sz w:val="18"/>
                <w:szCs w:val="19"/>
                <w:lang w:eastAsia="ru-RU"/>
              </w:rPr>
              <w:t>, ОГРН 1070560002017, ИНН/КПП 0560034852/057301001, ОКПО 02094666</w:t>
            </w:r>
          </w:p>
        </w:tc>
      </w:tr>
    </w:tbl>
    <w:p w:rsidR="000E09CA" w:rsidRPr="000E09CA" w:rsidRDefault="000E09CA" w:rsidP="000E09CA">
      <w:pPr>
        <w:spacing w:line="254" w:lineRule="auto"/>
        <w:rPr>
          <w:rFonts w:ascii="Calibri" w:eastAsia="Calibri" w:hAnsi="Calibri" w:cs="Times New Roman"/>
        </w:rPr>
      </w:pPr>
      <w:r w:rsidRPr="000E09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3684DFD" wp14:editId="5384A06D">
            <wp:simplePos x="0" y="0"/>
            <wp:positionH relativeFrom="page">
              <wp:posOffset>3409950</wp:posOffset>
            </wp:positionH>
            <wp:positionV relativeFrom="paragraph">
              <wp:posOffset>3810</wp:posOffset>
            </wp:positionV>
            <wp:extent cx="802640" cy="7048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09CA" w:rsidRDefault="000E09CA" w:rsidP="000E09C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E09CA" w:rsidRPr="000B6D96" w:rsidRDefault="000E09CA" w:rsidP="000E09CA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gramStart"/>
      <w:r w:rsidRPr="000B6D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Отзыв  о</w:t>
      </w:r>
      <w:proofErr w:type="gramEnd"/>
      <w:r w:rsidRPr="000B6D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внеклассном занятии</w:t>
      </w:r>
    </w:p>
    <w:p w:rsidR="000B6D96" w:rsidRPr="000B6D96" w:rsidRDefault="000E09CA" w:rsidP="000E09CA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0B6D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учителя  начальных</w:t>
      </w:r>
      <w:proofErr w:type="gramEnd"/>
      <w:r w:rsidRPr="000B6D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классов</w:t>
      </w:r>
    </w:p>
    <w:p w:rsidR="000E09CA" w:rsidRPr="000B6D96" w:rsidRDefault="000E09CA" w:rsidP="000E09CA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6D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0B6D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Гадимовой</w:t>
      </w:r>
      <w:proofErr w:type="spellEnd"/>
      <w:r w:rsidRPr="000B6D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0B6D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Патимат</w:t>
      </w:r>
      <w:proofErr w:type="spellEnd"/>
      <w:r w:rsidRPr="000B6D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0B6D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Нуцалхановны</w:t>
      </w:r>
      <w:proofErr w:type="spellEnd"/>
      <w:r w:rsidRPr="000B6D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</w:p>
    <w:p w:rsidR="000E09CA" w:rsidRDefault="000E09CA" w:rsidP="000E09C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Место проведения: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актовый зал </w:t>
      </w:r>
    </w:p>
    <w:p w:rsidR="000E09CA" w:rsidRDefault="000E09CA" w:rsidP="000E09C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gramEnd"/>
      <w:r w:rsidR="000B6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«А»</w:t>
      </w:r>
    </w:p>
    <w:p w:rsidR="000E09CA" w:rsidRPr="000E09CA" w:rsidRDefault="000E09CA" w:rsidP="000E09C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9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 занятия:</w:t>
      </w:r>
      <w:r w:rsidRPr="000E0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Инсценировка </w:t>
      </w:r>
      <w:proofErr w:type="gramStart"/>
      <w:r w:rsidRPr="000E0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сказки  </w:t>
      </w:r>
      <w:r w:rsidRPr="000E0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Снегурушка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лиса</w:t>
      </w:r>
      <w:r w:rsidRPr="000E0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</w:t>
      </w:r>
      <w:r w:rsidRPr="000E0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09CA" w:rsidRPr="000E09CA" w:rsidRDefault="000E09CA" w:rsidP="000E09C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показа сказки,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учителем </w:t>
      </w:r>
      <w:r w:rsidRPr="000E0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</w:t>
      </w:r>
      <w:proofErr w:type="gramEnd"/>
      <w:r w:rsidRPr="000E0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огромная работа. Учащиеся прочитали сказку, ответили на вопросы, и поняли содержание сказки.  </w:t>
      </w:r>
      <w:r w:rsidR="000B6D9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учащимся была</w:t>
      </w:r>
      <w:r w:rsidR="000B6D96" w:rsidRPr="000B6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включена </w:t>
      </w:r>
      <w:r w:rsidR="000B6D9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</w:t>
      </w:r>
      <w:r w:rsidR="000B6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интерактивной доске. Дети, после просмотра, могли называть каждого героя сказки. </w:t>
      </w:r>
    </w:p>
    <w:p w:rsidR="000E09CA" w:rsidRPr="000E09CA" w:rsidRDefault="000E09CA" w:rsidP="000E09C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Заметно было, что учащиеся чувствуют себя на сцене уверенно. Прекрасно вели диалоги и играли с удовольствием. Сцена была оформлена плакатами, рисунками, которые </w:t>
      </w:r>
      <w:proofErr w:type="gramStart"/>
      <w:r w:rsidRPr="000E09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 дети</w:t>
      </w:r>
      <w:proofErr w:type="gramEnd"/>
      <w:r w:rsidRPr="000E0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нарисовали.</w:t>
      </w:r>
    </w:p>
    <w:p w:rsidR="000E09CA" w:rsidRPr="000E09CA" w:rsidRDefault="000E09CA" w:rsidP="000E09C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9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учащихся была внятной, игра интересной.</w:t>
      </w:r>
    </w:p>
    <w:p w:rsidR="000E09CA" w:rsidRPr="000E09CA" w:rsidRDefault="000E09CA" w:rsidP="000E09C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учащиеся класса были задействованы. И тем самым у слабых учеников появилось желание заучивать слова и выражения, а также играть.    </w:t>
      </w:r>
    </w:p>
    <w:p w:rsidR="000E09CA" w:rsidRPr="000E09CA" w:rsidRDefault="000E09CA" w:rsidP="000E09C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9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Зрители с удовольствием следили за ходом сказки и громкими аплодисментами проводили персонажей сказки.   </w:t>
      </w:r>
    </w:p>
    <w:p w:rsidR="000E09CA" w:rsidRPr="000E09CA" w:rsidRDefault="000E09CA" w:rsidP="000E09C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способствовало развитию словарного запаса учащихся, развитию устной речи, привитию любви к чтению и сказкам. </w:t>
      </w:r>
    </w:p>
    <w:p w:rsidR="000E09CA" w:rsidRPr="000E09CA" w:rsidRDefault="000E09CA" w:rsidP="000E09C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нач.классов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0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0E09CA" w:rsidRPr="000E09CA" w:rsidRDefault="000E09CA" w:rsidP="000E09C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9C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E0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"школы-интерната 1 вида"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К.М.Мирзаева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0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09CA" w:rsidRPr="000E09CA" w:rsidRDefault="000E09CA" w:rsidP="000E09CA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2CCF" w:rsidRDefault="004E2CCF"/>
    <w:sectPr w:rsidR="004E2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CA"/>
    <w:rsid w:val="000B6D96"/>
    <w:rsid w:val="000E09CA"/>
    <w:rsid w:val="004E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87796"/>
  <w15:chartTrackingRefBased/>
  <w15:docId w15:val="{878B6E14-B671-4F07-B38A-938C08A7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6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4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intgluc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2022-04-03T22:16:00Z</cp:lastPrinted>
  <dcterms:created xsi:type="dcterms:W3CDTF">2022-01-21T20:57:00Z</dcterms:created>
  <dcterms:modified xsi:type="dcterms:W3CDTF">2022-04-03T22:18:00Z</dcterms:modified>
</cp:coreProperties>
</file>